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7964B" w14:textId="0DE012F0" w:rsidR="00B95134" w:rsidRPr="007D5E40" w:rsidRDefault="007D5E40" w:rsidP="007D5E40">
      <w:pPr>
        <w:pStyle w:val="Kopfzeile"/>
        <w:tabs>
          <w:tab w:val="clear" w:pos="4536"/>
          <w:tab w:val="clear" w:pos="9072"/>
          <w:tab w:val="left" w:pos="1134"/>
          <w:tab w:val="left" w:pos="7938"/>
        </w:tabs>
        <w:rPr>
          <w:rFonts w:ascii="Calibri" w:hAnsi="Calibri" w:cs="Calibri"/>
          <w:sz w:val="48"/>
          <w:szCs w:val="4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490AE166" wp14:editId="4175DA33">
            <wp:simplePos x="0" y="0"/>
            <wp:positionH relativeFrom="column">
              <wp:posOffset>1270</wp:posOffset>
            </wp:positionH>
            <wp:positionV relativeFrom="paragraph">
              <wp:posOffset>83820</wp:posOffset>
            </wp:positionV>
            <wp:extent cx="521970" cy="613410"/>
            <wp:effectExtent l="0" t="0" r="0" b="0"/>
            <wp:wrapTight wrapText="bothSides">
              <wp:wrapPolygon edited="0">
                <wp:start x="0" y="0"/>
                <wp:lineTo x="0" y="20795"/>
                <wp:lineTo x="20496" y="20795"/>
                <wp:lineTo x="20496" y="0"/>
                <wp:lineTo x="0" y="0"/>
              </wp:wrapPolygon>
            </wp:wrapTight>
            <wp:docPr id="2" name="Grafik 2" descr="Schneisingen_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chneisingen_Wap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sz w:val="44"/>
          <w:szCs w:val="48"/>
          <w:lang w:val="en-US"/>
        </w:rPr>
        <w:t>SCHNEISINGEN</w:t>
      </w:r>
      <w:r>
        <w:rPr>
          <w:rFonts w:ascii="Calibri" w:hAnsi="Calibri" w:cs="Calibri"/>
          <w:sz w:val="44"/>
          <w:szCs w:val="48"/>
          <w:lang w:val="en-US"/>
        </w:rPr>
        <w:tab/>
      </w:r>
      <w:r w:rsidR="004B6F94" w:rsidRPr="004B6F94">
        <w:rPr>
          <w:rFonts w:ascii="Calibri" w:hAnsi="Calibri"/>
          <w:sz w:val="36"/>
          <w:szCs w:val="48"/>
        </w:rPr>
        <w:t>Forsthaus</w:t>
      </w:r>
    </w:p>
    <w:p w14:paraId="584DAD96" w14:textId="77777777" w:rsidR="00B95134" w:rsidRPr="007603C3" w:rsidRDefault="00B95134" w:rsidP="00CB6222">
      <w:pPr>
        <w:tabs>
          <w:tab w:val="left" w:pos="4820"/>
        </w:tabs>
        <w:rPr>
          <w:rFonts w:ascii="Calibri" w:hAnsi="Calibri"/>
          <w:szCs w:val="22"/>
        </w:rPr>
      </w:pPr>
    </w:p>
    <w:p w14:paraId="37093486" w14:textId="77777777" w:rsidR="00B95134" w:rsidRPr="007603C3" w:rsidRDefault="00B95134" w:rsidP="00CB6222">
      <w:pPr>
        <w:tabs>
          <w:tab w:val="left" w:pos="4820"/>
        </w:tabs>
        <w:rPr>
          <w:rFonts w:ascii="Calibri" w:hAnsi="Calibri"/>
          <w:szCs w:val="22"/>
        </w:rPr>
      </w:pPr>
    </w:p>
    <w:p w14:paraId="7730DB22" w14:textId="77777777" w:rsidR="00B95134" w:rsidRPr="007603C3" w:rsidRDefault="00B95134" w:rsidP="00CB6222">
      <w:pPr>
        <w:tabs>
          <w:tab w:val="left" w:pos="4820"/>
        </w:tabs>
        <w:rPr>
          <w:rFonts w:ascii="Calibri" w:hAnsi="Calibri"/>
          <w:szCs w:val="22"/>
        </w:rPr>
      </w:pPr>
    </w:p>
    <w:p w14:paraId="28539B1E" w14:textId="77777777" w:rsidR="00D76F2E" w:rsidRPr="00A96D0C" w:rsidRDefault="00D76F2E" w:rsidP="00CB6222">
      <w:pPr>
        <w:tabs>
          <w:tab w:val="left" w:pos="4820"/>
        </w:tabs>
        <w:rPr>
          <w:rFonts w:ascii="Calibri" w:hAnsi="Calibri" w:cs="Calibri"/>
          <w:sz w:val="40"/>
          <w:szCs w:val="38"/>
        </w:rPr>
      </w:pPr>
    </w:p>
    <w:p w14:paraId="2A7299CD" w14:textId="77777777" w:rsidR="00D76F2E" w:rsidRPr="00B95134" w:rsidRDefault="00D76F2E" w:rsidP="00163014">
      <w:pPr>
        <w:tabs>
          <w:tab w:val="left" w:pos="4820"/>
          <w:tab w:val="left" w:leader="underscore" w:pos="9639"/>
        </w:tabs>
        <w:spacing w:after="160"/>
        <w:rPr>
          <w:rFonts w:ascii="Calibri" w:hAnsi="Calibri" w:cs="Calibri"/>
          <w:sz w:val="22"/>
          <w:szCs w:val="22"/>
        </w:rPr>
      </w:pPr>
      <w:r w:rsidRPr="00B95134">
        <w:rPr>
          <w:rFonts w:ascii="Calibri" w:hAnsi="Calibri" w:cs="Calibri"/>
          <w:b/>
          <w:sz w:val="22"/>
          <w:szCs w:val="22"/>
        </w:rPr>
        <w:t>Name</w:t>
      </w:r>
      <w:r w:rsidR="00B95134">
        <w:rPr>
          <w:rFonts w:ascii="Calibri" w:hAnsi="Calibri" w:cs="Calibri"/>
          <w:b/>
          <w:sz w:val="22"/>
          <w:szCs w:val="22"/>
        </w:rPr>
        <w:t xml:space="preserve"> </w:t>
      </w:r>
      <w:r w:rsidRPr="00B95134">
        <w:rPr>
          <w:rFonts w:ascii="Calibri" w:hAnsi="Calibri" w:cs="Calibri"/>
          <w:b/>
          <w:sz w:val="22"/>
          <w:szCs w:val="22"/>
        </w:rPr>
        <w:t>/</w:t>
      </w:r>
      <w:r w:rsidR="00B95134">
        <w:rPr>
          <w:rFonts w:ascii="Calibri" w:hAnsi="Calibri" w:cs="Calibri"/>
          <w:b/>
          <w:sz w:val="22"/>
          <w:szCs w:val="22"/>
        </w:rPr>
        <w:t xml:space="preserve"> </w:t>
      </w:r>
      <w:r w:rsidRPr="00B95134">
        <w:rPr>
          <w:rFonts w:ascii="Calibri" w:hAnsi="Calibri" w:cs="Calibri"/>
          <w:b/>
          <w:sz w:val="22"/>
          <w:szCs w:val="22"/>
        </w:rPr>
        <w:t>Vorname</w:t>
      </w:r>
      <w:r w:rsidRPr="00B95134">
        <w:rPr>
          <w:rFonts w:ascii="Calibri" w:hAnsi="Calibri" w:cs="Calibri"/>
          <w:sz w:val="22"/>
          <w:szCs w:val="22"/>
        </w:rPr>
        <w:t xml:space="preserve"> Gesuchsteller</w:t>
      </w:r>
      <w:r w:rsidR="005F710B">
        <w:rPr>
          <w:rFonts w:ascii="Calibri" w:hAnsi="Calibri" w:cs="Calibri"/>
          <w:sz w:val="22"/>
          <w:szCs w:val="22"/>
        </w:rPr>
        <w:t>In</w:t>
      </w:r>
      <w:r w:rsidRPr="00B95134">
        <w:rPr>
          <w:rFonts w:ascii="Calibri" w:hAnsi="Calibri" w:cs="Calibri"/>
          <w:sz w:val="22"/>
          <w:szCs w:val="22"/>
        </w:rPr>
        <w:tab/>
      </w:r>
      <w:r w:rsidR="00B95134">
        <w:rPr>
          <w:rFonts w:ascii="Calibri" w:hAnsi="Calibri" w:cs="Calibri"/>
          <w:sz w:val="22"/>
          <w:szCs w:val="22"/>
        </w:rPr>
        <w:tab/>
      </w:r>
    </w:p>
    <w:p w14:paraId="09832764" w14:textId="77777777" w:rsidR="00D76F2E" w:rsidRPr="00B95134" w:rsidRDefault="00D76F2E" w:rsidP="00163014">
      <w:pPr>
        <w:tabs>
          <w:tab w:val="left" w:pos="4820"/>
          <w:tab w:val="left" w:leader="underscore" w:pos="9639"/>
        </w:tabs>
        <w:spacing w:after="160"/>
        <w:rPr>
          <w:rFonts w:ascii="Calibri" w:hAnsi="Calibri" w:cs="Calibri"/>
          <w:sz w:val="22"/>
          <w:szCs w:val="22"/>
        </w:rPr>
      </w:pPr>
      <w:r w:rsidRPr="00B95134">
        <w:rPr>
          <w:rFonts w:ascii="Calibri" w:hAnsi="Calibri" w:cs="Calibri"/>
          <w:b/>
          <w:sz w:val="22"/>
          <w:szCs w:val="22"/>
        </w:rPr>
        <w:t>Adresse</w:t>
      </w:r>
      <w:r w:rsidRPr="00B95134">
        <w:rPr>
          <w:rFonts w:ascii="Calibri" w:hAnsi="Calibri" w:cs="Calibri"/>
          <w:sz w:val="22"/>
          <w:szCs w:val="22"/>
        </w:rPr>
        <w:tab/>
      </w:r>
      <w:r w:rsidR="00B95134">
        <w:rPr>
          <w:rFonts w:ascii="Calibri" w:hAnsi="Calibri" w:cs="Calibri"/>
          <w:sz w:val="22"/>
          <w:szCs w:val="22"/>
        </w:rPr>
        <w:tab/>
      </w:r>
    </w:p>
    <w:p w14:paraId="078AD99C" w14:textId="77777777" w:rsidR="007F1BCB" w:rsidRDefault="007F1BCB" w:rsidP="007F1BCB">
      <w:pPr>
        <w:tabs>
          <w:tab w:val="left" w:pos="4820"/>
          <w:tab w:val="left" w:leader="underscore" w:pos="6096"/>
          <w:tab w:val="left" w:pos="6237"/>
          <w:tab w:val="left" w:leader="underscore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PLZ / Wohnort (nur Einwohner)</w:t>
      </w:r>
      <w:r>
        <w:rPr>
          <w:rFonts w:ascii="Calibri" w:hAnsi="Calibri" w:cs="Calibri"/>
          <w:sz w:val="22"/>
          <w:szCs w:val="22"/>
        </w:rPr>
        <w:tab/>
        <w:t>5425 Schneisingen</w:t>
      </w:r>
    </w:p>
    <w:p w14:paraId="74CAE493" w14:textId="77777777" w:rsidR="00D76F2E" w:rsidRPr="00A96D0C" w:rsidRDefault="00D76F2E" w:rsidP="00163014">
      <w:pPr>
        <w:tabs>
          <w:tab w:val="left" w:pos="4820"/>
          <w:tab w:val="left" w:leader="underscore" w:pos="9639"/>
        </w:tabs>
        <w:rPr>
          <w:rFonts w:ascii="Calibri" w:hAnsi="Calibri" w:cs="Calibri"/>
          <w:szCs w:val="22"/>
        </w:rPr>
      </w:pPr>
    </w:p>
    <w:p w14:paraId="26AFD05E" w14:textId="77777777" w:rsidR="00E0622E" w:rsidRDefault="00E0622E" w:rsidP="00163014">
      <w:pPr>
        <w:tabs>
          <w:tab w:val="left" w:pos="4820"/>
          <w:tab w:val="left" w:leader="underscore" w:pos="9639"/>
        </w:tabs>
        <w:rPr>
          <w:rFonts w:ascii="Calibri" w:hAnsi="Calibri" w:cs="Calibri"/>
          <w:szCs w:val="22"/>
        </w:rPr>
      </w:pPr>
    </w:p>
    <w:p w14:paraId="41D96E74" w14:textId="77777777" w:rsidR="00A96D0C" w:rsidRPr="005F710B" w:rsidRDefault="00A96D0C" w:rsidP="00163014">
      <w:pPr>
        <w:tabs>
          <w:tab w:val="left" w:pos="4820"/>
          <w:tab w:val="left" w:leader="underscore" w:pos="9639"/>
        </w:tabs>
        <w:rPr>
          <w:rFonts w:ascii="Calibri" w:hAnsi="Calibri" w:cs="Calibri"/>
          <w:szCs w:val="22"/>
        </w:rPr>
      </w:pPr>
    </w:p>
    <w:p w14:paraId="4D6F3CD8" w14:textId="77777777" w:rsidR="00D76F2E" w:rsidRPr="00B95134" w:rsidRDefault="00E0622E" w:rsidP="00E0622E">
      <w:pPr>
        <w:tabs>
          <w:tab w:val="left" w:pos="4820"/>
          <w:tab w:val="left" w:leader="underscore" w:pos="6096"/>
          <w:tab w:val="left" w:pos="6237"/>
          <w:tab w:val="left" w:leader="underscore" w:pos="9639"/>
        </w:tabs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Telefonnummer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0</w:t>
      </w:r>
      <w:r>
        <w:rPr>
          <w:rFonts w:ascii="Calibri" w:hAnsi="Calibri" w:cs="Calibri"/>
          <w:sz w:val="22"/>
          <w:szCs w:val="22"/>
        </w:rPr>
        <w:tab/>
        <w:t>/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F7E091B" w14:textId="77777777" w:rsidR="00D76F2E" w:rsidRPr="00B95134" w:rsidRDefault="00D76F2E" w:rsidP="00163014">
      <w:pPr>
        <w:tabs>
          <w:tab w:val="left" w:pos="4820"/>
          <w:tab w:val="left" w:leader="underscore" w:pos="9639"/>
        </w:tabs>
        <w:spacing w:after="160"/>
        <w:rPr>
          <w:rFonts w:ascii="Calibri" w:hAnsi="Calibri" w:cs="Calibri"/>
          <w:sz w:val="22"/>
          <w:szCs w:val="22"/>
        </w:rPr>
      </w:pPr>
      <w:r w:rsidRPr="00B95134">
        <w:rPr>
          <w:rFonts w:ascii="Calibri" w:hAnsi="Calibri" w:cs="Calibri"/>
          <w:b/>
          <w:sz w:val="22"/>
          <w:szCs w:val="22"/>
        </w:rPr>
        <w:t>Art des Anlasses</w:t>
      </w:r>
      <w:r w:rsidRPr="00B95134">
        <w:rPr>
          <w:rFonts w:ascii="Calibri" w:hAnsi="Calibri" w:cs="Calibri"/>
          <w:sz w:val="22"/>
          <w:szCs w:val="22"/>
        </w:rPr>
        <w:tab/>
      </w:r>
      <w:r w:rsidR="00B95134">
        <w:rPr>
          <w:rFonts w:ascii="Calibri" w:hAnsi="Calibri" w:cs="Calibri"/>
          <w:sz w:val="22"/>
          <w:szCs w:val="22"/>
        </w:rPr>
        <w:tab/>
      </w:r>
    </w:p>
    <w:p w14:paraId="61301418" w14:textId="77777777" w:rsidR="00D76F2E" w:rsidRPr="00B95134" w:rsidRDefault="00D76F2E" w:rsidP="00163014">
      <w:pPr>
        <w:tabs>
          <w:tab w:val="left" w:pos="4820"/>
          <w:tab w:val="left" w:leader="underscore" w:pos="9639"/>
        </w:tabs>
        <w:spacing w:after="160"/>
        <w:rPr>
          <w:rFonts w:ascii="Calibri" w:hAnsi="Calibri" w:cs="Calibri"/>
          <w:sz w:val="22"/>
          <w:szCs w:val="22"/>
        </w:rPr>
      </w:pPr>
      <w:r w:rsidRPr="00B95134">
        <w:rPr>
          <w:rFonts w:ascii="Calibri" w:hAnsi="Calibri" w:cs="Calibri"/>
          <w:b/>
          <w:sz w:val="22"/>
          <w:szCs w:val="22"/>
        </w:rPr>
        <w:t>Datum der Benützung</w:t>
      </w:r>
      <w:r w:rsidRPr="00B95134">
        <w:rPr>
          <w:rFonts w:ascii="Calibri" w:hAnsi="Calibri" w:cs="Calibri"/>
          <w:sz w:val="22"/>
          <w:szCs w:val="22"/>
        </w:rPr>
        <w:tab/>
      </w:r>
      <w:r w:rsidR="00B95134">
        <w:rPr>
          <w:rFonts w:ascii="Calibri" w:hAnsi="Calibri" w:cs="Calibri"/>
          <w:sz w:val="22"/>
          <w:szCs w:val="22"/>
        </w:rPr>
        <w:tab/>
      </w:r>
    </w:p>
    <w:p w14:paraId="0C7FBAE8" w14:textId="77777777" w:rsidR="00D76F2E" w:rsidRPr="00B95134" w:rsidRDefault="00D76F2E" w:rsidP="00163014">
      <w:pPr>
        <w:tabs>
          <w:tab w:val="left" w:pos="4820"/>
          <w:tab w:val="left" w:leader="underscore" w:pos="6804"/>
          <w:tab w:val="left" w:leader="underscore" w:pos="8789"/>
          <w:tab w:val="left" w:leader="underscore" w:pos="9639"/>
        </w:tabs>
        <w:spacing w:after="160"/>
        <w:rPr>
          <w:rFonts w:ascii="Calibri" w:hAnsi="Calibri" w:cs="Calibri"/>
          <w:sz w:val="22"/>
          <w:szCs w:val="22"/>
        </w:rPr>
      </w:pPr>
      <w:r w:rsidRPr="00B95134">
        <w:rPr>
          <w:rFonts w:ascii="Calibri" w:hAnsi="Calibri" w:cs="Calibri"/>
          <w:b/>
          <w:sz w:val="22"/>
          <w:szCs w:val="22"/>
        </w:rPr>
        <w:t>Zeit der Benützung</w:t>
      </w:r>
      <w:r w:rsidRPr="00B95134">
        <w:rPr>
          <w:rFonts w:ascii="Calibri" w:hAnsi="Calibri" w:cs="Calibri"/>
          <w:sz w:val="22"/>
          <w:szCs w:val="22"/>
        </w:rPr>
        <w:tab/>
        <w:t xml:space="preserve">von </w:t>
      </w:r>
      <w:r w:rsidR="00CB6222">
        <w:rPr>
          <w:rFonts w:ascii="Calibri" w:hAnsi="Calibri"/>
          <w:sz w:val="22"/>
          <w:szCs w:val="22"/>
        </w:rPr>
        <w:tab/>
      </w:r>
      <w:r w:rsidR="00B95134">
        <w:rPr>
          <w:rFonts w:ascii="Calibri" w:hAnsi="Calibri"/>
          <w:sz w:val="22"/>
          <w:szCs w:val="22"/>
        </w:rPr>
        <w:t xml:space="preserve"> </w:t>
      </w:r>
      <w:r w:rsidRPr="00B95134">
        <w:rPr>
          <w:rFonts w:ascii="Calibri" w:hAnsi="Calibri" w:cs="Calibri"/>
          <w:sz w:val="22"/>
          <w:szCs w:val="22"/>
        </w:rPr>
        <w:t xml:space="preserve">bis </w:t>
      </w:r>
      <w:r w:rsidR="00CB6222">
        <w:rPr>
          <w:rFonts w:ascii="Calibri" w:hAnsi="Calibri"/>
          <w:sz w:val="22"/>
          <w:szCs w:val="22"/>
        </w:rPr>
        <w:tab/>
      </w:r>
      <w:r w:rsidRPr="00B95134">
        <w:rPr>
          <w:rFonts w:ascii="Calibri" w:hAnsi="Calibri" w:cs="Calibri"/>
          <w:sz w:val="22"/>
          <w:szCs w:val="22"/>
        </w:rPr>
        <w:t xml:space="preserve"> Uhr</w:t>
      </w:r>
    </w:p>
    <w:p w14:paraId="1B32161F" w14:textId="77777777" w:rsidR="00D76F2E" w:rsidRPr="00CB6222" w:rsidRDefault="00D76F2E" w:rsidP="00163014">
      <w:pPr>
        <w:tabs>
          <w:tab w:val="left" w:pos="4820"/>
          <w:tab w:val="left" w:leader="underscore" w:pos="7088"/>
          <w:tab w:val="left" w:leader="underscore" w:pos="9639"/>
        </w:tabs>
        <w:spacing w:after="160"/>
        <w:rPr>
          <w:rFonts w:ascii="Calibri" w:hAnsi="Calibri" w:cs="Calibri"/>
          <w:sz w:val="22"/>
          <w:szCs w:val="22"/>
        </w:rPr>
      </w:pPr>
      <w:r w:rsidRPr="00B95134">
        <w:rPr>
          <w:rFonts w:ascii="Calibri" w:hAnsi="Calibri" w:cs="Calibri"/>
          <w:b/>
          <w:sz w:val="22"/>
          <w:szCs w:val="22"/>
        </w:rPr>
        <w:t>Autokennzeichen für Zubringer-Transporte</w:t>
      </w:r>
      <w:r w:rsidRPr="00B95134">
        <w:rPr>
          <w:rFonts w:ascii="Calibri" w:hAnsi="Calibri" w:cs="Calibri"/>
          <w:sz w:val="22"/>
          <w:szCs w:val="22"/>
        </w:rPr>
        <w:tab/>
      </w:r>
      <w:r w:rsidR="00B95134">
        <w:rPr>
          <w:rFonts w:ascii="Calibri" w:hAnsi="Calibri" w:cs="Calibri"/>
          <w:sz w:val="22"/>
          <w:szCs w:val="22"/>
        </w:rPr>
        <w:tab/>
        <w:t xml:space="preserve"> / </w:t>
      </w:r>
      <w:r w:rsidR="00B95134">
        <w:rPr>
          <w:rFonts w:ascii="Calibri" w:hAnsi="Calibri" w:cs="Calibri"/>
          <w:sz w:val="22"/>
          <w:szCs w:val="22"/>
        </w:rPr>
        <w:tab/>
      </w:r>
      <w:r w:rsidR="00CB6222">
        <w:rPr>
          <w:rFonts w:ascii="Calibri" w:hAnsi="Calibri" w:cs="Calibri"/>
          <w:sz w:val="22"/>
          <w:szCs w:val="22"/>
        </w:rPr>
        <w:br/>
      </w:r>
      <w:r w:rsidRPr="00B95134">
        <w:rPr>
          <w:rFonts w:ascii="Calibri" w:hAnsi="Calibri" w:cs="Calibri"/>
          <w:b/>
          <w:bCs/>
          <w:sz w:val="22"/>
          <w:szCs w:val="22"/>
        </w:rPr>
        <w:t>(max. 2 Motorfahrzeuge</w:t>
      </w:r>
      <w:r w:rsidRPr="00B95134">
        <w:rPr>
          <w:rFonts w:ascii="Calibri" w:hAnsi="Calibri" w:cs="Calibri"/>
          <w:b/>
          <w:sz w:val="22"/>
          <w:szCs w:val="22"/>
        </w:rPr>
        <w:t>)</w:t>
      </w:r>
    </w:p>
    <w:p w14:paraId="6B8773CF" w14:textId="77777777" w:rsidR="00D76F2E" w:rsidRPr="00CB3A34" w:rsidRDefault="00D76F2E" w:rsidP="00163014">
      <w:pPr>
        <w:tabs>
          <w:tab w:val="left" w:pos="4820"/>
          <w:tab w:val="left" w:leader="underscore" w:pos="8789"/>
        </w:tabs>
        <w:rPr>
          <w:rFonts w:ascii="Calibri" w:hAnsi="Calibri"/>
          <w:szCs w:val="22"/>
        </w:rPr>
      </w:pPr>
      <w:r w:rsidRPr="00B95134">
        <w:rPr>
          <w:rFonts w:ascii="Calibri" w:hAnsi="Calibri" w:cs="Calibri"/>
          <w:b/>
          <w:sz w:val="22"/>
          <w:szCs w:val="22"/>
        </w:rPr>
        <w:t>Schlüssel wird durch Gesuchsteller</w:t>
      </w:r>
      <w:r w:rsidR="00E0622E">
        <w:rPr>
          <w:rFonts w:ascii="Calibri" w:hAnsi="Calibri" w:cs="Calibri"/>
          <w:b/>
          <w:sz w:val="22"/>
          <w:szCs w:val="22"/>
        </w:rPr>
        <w:t>In</w:t>
      </w:r>
      <w:r w:rsidRPr="00B95134">
        <w:rPr>
          <w:rFonts w:ascii="Calibri" w:hAnsi="Calibri" w:cs="Calibri"/>
          <w:b/>
          <w:sz w:val="22"/>
          <w:szCs w:val="22"/>
        </w:rPr>
        <w:t xml:space="preserve"> abgeholt</w:t>
      </w:r>
      <w:r w:rsidRPr="00B95134">
        <w:rPr>
          <w:rFonts w:ascii="Calibri" w:hAnsi="Calibri" w:cs="Calibri"/>
          <w:sz w:val="22"/>
          <w:szCs w:val="22"/>
        </w:rPr>
        <w:tab/>
      </w:r>
      <w:r w:rsidR="00B95134" w:rsidRPr="007702B1">
        <w:rPr>
          <w:rFonts w:ascii="Calibri" w:hAnsi="Calibri"/>
          <w:sz w:val="22"/>
          <w:szCs w:val="22"/>
        </w:rPr>
        <w:t xml:space="preserve">am: </w:t>
      </w:r>
      <w:r w:rsidR="00B95134" w:rsidRPr="007702B1">
        <w:rPr>
          <w:rFonts w:ascii="Calibri" w:hAnsi="Calibri"/>
          <w:sz w:val="22"/>
          <w:szCs w:val="22"/>
        </w:rPr>
        <w:tab/>
        <w:t xml:space="preserve"> bei</w:t>
      </w:r>
      <w:r w:rsidR="00CB6222">
        <w:rPr>
          <w:rFonts w:ascii="Calibri" w:hAnsi="Calibri"/>
          <w:sz w:val="22"/>
          <w:szCs w:val="22"/>
        </w:rPr>
        <w:br/>
      </w:r>
      <w:r w:rsidRPr="00CB3A34">
        <w:rPr>
          <w:rFonts w:ascii="Calibri" w:hAnsi="Calibri" w:cs="Calibri"/>
          <w:bCs/>
          <w:iCs/>
          <w:sz w:val="22"/>
          <w:szCs w:val="22"/>
        </w:rPr>
        <w:t>(wird durch</w:t>
      </w:r>
      <w:r w:rsidR="00CB6222" w:rsidRPr="00CB3A34">
        <w:rPr>
          <w:rFonts w:ascii="Calibri" w:hAnsi="Calibri" w:cs="Calibri"/>
          <w:bCs/>
          <w:iCs/>
          <w:sz w:val="22"/>
          <w:szCs w:val="22"/>
        </w:rPr>
        <w:t xml:space="preserve"> die</w:t>
      </w:r>
      <w:r w:rsidRPr="00CB3A34">
        <w:rPr>
          <w:rFonts w:ascii="Calibri" w:hAnsi="Calibri" w:cs="Calibri"/>
          <w:bCs/>
          <w:iCs/>
          <w:sz w:val="22"/>
          <w:szCs w:val="22"/>
        </w:rPr>
        <w:t xml:space="preserve"> Gemeinde ausgefüllt)</w:t>
      </w:r>
    </w:p>
    <w:p w14:paraId="4672B027" w14:textId="4CE2308A" w:rsidR="00B95134" w:rsidRPr="007702B1" w:rsidRDefault="00B95134" w:rsidP="00E108A7">
      <w:pPr>
        <w:tabs>
          <w:tab w:val="left" w:pos="4820"/>
          <w:tab w:val="left" w:pos="5245"/>
          <w:tab w:val="left" w:leader="underscore" w:pos="7513"/>
        </w:tabs>
        <w:spacing w:after="80"/>
        <w:rPr>
          <w:rFonts w:ascii="Calibri" w:hAnsi="Calibri" w:cs="Calibri"/>
          <w:sz w:val="22"/>
          <w:szCs w:val="22"/>
        </w:rPr>
      </w:pPr>
      <w:r w:rsidRPr="007702B1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8083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A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301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Gemeindekanzlei</w:t>
      </w:r>
    </w:p>
    <w:p w14:paraId="38DCADFF" w14:textId="6B59E567" w:rsidR="00B95134" w:rsidRDefault="00B95134" w:rsidP="00E108A7">
      <w:pPr>
        <w:tabs>
          <w:tab w:val="left" w:pos="4820"/>
          <w:tab w:val="left" w:pos="5245"/>
        </w:tabs>
        <w:spacing w:after="80"/>
        <w:rPr>
          <w:rFonts w:ascii="Calibri" w:hAnsi="Calibri" w:cs="Calibri"/>
          <w:sz w:val="22"/>
          <w:szCs w:val="22"/>
        </w:rPr>
      </w:pPr>
      <w:r w:rsidRPr="007702B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49542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AB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7702B1">
        <w:rPr>
          <w:rFonts w:ascii="Calibri" w:hAnsi="Calibri" w:cs="Calibri"/>
          <w:sz w:val="22"/>
          <w:szCs w:val="22"/>
        </w:rPr>
        <w:tab/>
      </w:r>
      <w:r w:rsidR="00713232">
        <w:rPr>
          <w:rFonts w:ascii="Calibri" w:hAnsi="Calibri" w:cs="Calibri"/>
          <w:sz w:val="22"/>
          <w:szCs w:val="22"/>
        </w:rPr>
        <w:t>Bauamt, Franz Baumann</w:t>
      </w:r>
    </w:p>
    <w:p w14:paraId="050BE3B6" w14:textId="57F933D9" w:rsidR="00B95134" w:rsidRPr="00B95134" w:rsidRDefault="00B95134" w:rsidP="00163014">
      <w:pPr>
        <w:tabs>
          <w:tab w:val="left" w:pos="4820"/>
          <w:tab w:val="left" w:pos="5245"/>
          <w:tab w:val="left" w:leader="underscore" w:pos="878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15270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AB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7702B1">
        <w:rPr>
          <w:rFonts w:ascii="Calibri" w:hAnsi="Calibri" w:cs="Calibri"/>
          <w:sz w:val="22"/>
          <w:szCs w:val="22"/>
        </w:rPr>
        <w:tab/>
      </w:r>
      <w:r w:rsidRPr="007702B1">
        <w:rPr>
          <w:rFonts w:ascii="Calibri" w:hAnsi="Calibri" w:cs="Calibri"/>
          <w:sz w:val="22"/>
          <w:szCs w:val="22"/>
        </w:rPr>
        <w:tab/>
      </w:r>
    </w:p>
    <w:p w14:paraId="342B68F4" w14:textId="77777777" w:rsidR="00D76F2E" w:rsidRPr="005F710B" w:rsidRDefault="00D76F2E">
      <w:pPr>
        <w:pBdr>
          <w:bottom w:val="single" w:sz="12" w:space="1" w:color="auto"/>
        </w:pBdr>
        <w:tabs>
          <w:tab w:val="left" w:pos="5670"/>
        </w:tabs>
        <w:rPr>
          <w:rFonts w:ascii="Calibri" w:hAnsi="Calibri" w:cs="Calibri"/>
          <w:sz w:val="19"/>
          <w:szCs w:val="19"/>
        </w:rPr>
      </w:pPr>
    </w:p>
    <w:p w14:paraId="00661616" w14:textId="77777777" w:rsidR="00D76F2E" w:rsidRPr="005F710B" w:rsidRDefault="00D76F2E">
      <w:pPr>
        <w:tabs>
          <w:tab w:val="left" w:pos="5670"/>
        </w:tabs>
        <w:rPr>
          <w:rFonts w:ascii="Calibri" w:hAnsi="Calibri" w:cs="Calibri"/>
          <w:sz w:val="19"/>
          <w:szCs w:val="19"/>
        </w:rPr>
      </w:pPr>
    </w:p>
    <w:p w14:paraId="6769FB5E" w14:textId="77777777" w:rsidR="00B95134" w:rsidRPr="00B95134" w:rsidRDefault="00B95134">
      <w:pPr>
        <w:tabs>
          <w:tab w:val="left" w:pos="5670"/>
        </w:tabs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Benützungsgesuch für</w:t>
      </w:r>
      <w:r w:rsidR="00CB3A34">
        <w:rPr>
          <w:rFonts w:ascii="Calibri" w:hAnsi="Calibri" w:cs="Calibri"/>
          <w:b/>
          <w:sz w:val="26"/>
          <w:szCs w:val="26"/>
        </w:rPr>
        <w:t xml:space="preserve"> das</w:t>
      </w:r>
      <w:r>
        <w:rPr>
          <w:rFonts w:ascii="Calibri" w:hAnsi="Calibri" w:cs="Calibri"/>
          <w:b/>
          <w:sz w:val="26"/>
          <w:szCs w:val="26"/>
        </w:rPr>
        <w:t xml:space="preserve"> Forsthaus</w:t>
      </w:r>
    </w:p>
    <w:p w14:paraId="67DD39E3" w14:textId="77777777" w:rsidR="00D76F2E" w:rsidRPr="00D80E4B" w:rsidRDefault="00D76F2E">
      <w:pPr>
        <w:tabs>
          <w:tab w:val="left" w:pos="5670"/>
        </w:tabs>
        <w:rPr>
          <w:rFonts w:ascii="Calibri" w:hAnsi="Calibri" w:cs="Calibri"/>
          <w:sz w:val="20"/>
        </w:rPr>
      </w:pPr>
    </w:p>
    <w:p w14:paraId="2D02A18B" w14:textId="77777777" w:rsidR="00D76F2E" w:rsidRPr="00B95134" w:rsidRDefault="00D76F2E">
      <w:pPr>
        <w:tabs>
          <w:tab w:val="left" w:pos="5670"/>
        </w:tabs>
        <w:rPr>
          <w:rFonts w:ascii="Calibri" w:hAnsi="Calibri" w:cs="Calibri"/>
          <w:sz w:val="22"/>
        </w:rPr>
      </w:pPr>
      <w:r w:rsidRPr="00B95134">
        <w:rPr>
          <w:rFonts w:ascii="Calibri" w:hAnsi="Calibri" w:cs="Calibri"/>
          <w:sz w:val="22"/>
        </w:rPr>
        <w:t>Der Gesuchsteller bestätigt, die Bedingungen und Hinweise (speziell das Fahrverbot zum Forsthaus) auf der Rückseite zur Kenntnis ge</w:t>
      </w:r>
      <w:r w:rsidR="00CB6222">
        <w:rPr>
          <w:rFonts w:ascii="Calibri" w:hAnsi="Calibri" w:cs="Calibri"/>
          <w:sz w:val="22"/>
        </w:rPr>
        <w:t>nommen zu haben.</w:t>
      </w:r>
    </w:p>
    <w:p w14:paraId="58FC106F" w14:textId="77777777" w:rsidR="00D76F2E" w:rsidRPr="00A96D0C" w:rsidRDefault="00D76F2E">
      <w:pPr>
        <w:tabs>
          <w:tab w:val="left" w:pos="2268"/>
          <w:tab w:val="left" w:pos="5670"/>
        </w:tabs>
        <w:rPr>
          <w:rFonts w:ascii="Calibri" w:hAnsi="Calibri" w:cs="Calibri"/>
          <w:sz w:val="20"/>
        </w:rPr>
      </w:pPr>
    </w:p>
    <w:p w14:paraId="590F6257" w14:textId="77777777" w:rsidR="00B95134" w:rsidRPr="007702B1" w:rsidRDefault="00B95134" w:rsidP="00163014">
      <w:pPr>
        <w:tabs>
          <w:tab w:val="left" w:pos="4820"/>
        </w:tabs>
        <w:spacing w:after="360"/>
        <w:rPr>
          <w:rFonts w:ascii="Calibri" w:hAnsi="Calibri"/>
          <w:sz w:val="22"/>
          <w:szCs w:val="22"/>
        </w:rPr>
      </w:pPr>
      <w:r w:rsidRPr="007702B1">
        <w:rPr>
          <w:rFonts w:ascii="Calibri" w:hAnsi="Calibri"/>
          <w:sz w:val="22"/>
          <w:szCs w:val="22"/>
        </w:rPr>
        <w:t>Datum:</w:t>
      </w:r>
      <w:r w:rsidRPr="007702B1">
        <w:rPr>
          <w:rFonts w:ascii="Calibri" w:hAnsi="Calibri"/>
          <w:sz w:val="22"/>
          <w:szCs w:val="22"/>
        </w:rPr>
        <w:tab/>
        <w:t>Unterschrift Gesuchsteller</w:t>
      </w:r>
      <w:r w:rsidR="00E0622E">
        <w:rPr>
          <w:rFonts w:ascii="Calibri" w:hAnsi="Calibri"/>
          <w:sz w:val="22"/>
          <w:szCs w:val="22"/>
        </w:rPr>
        <w:t>In</w:t>
      </w:r>
      <w:r w:rsidRPr="007702B1">
        <w:rPr>
          <w:rFonts w:ascii="Calibri" w:hAnsi="Calibri"/>
          <w:sz w:val="22"/>
          <w:szCs w:val="22"/>
        </w:rPr>
        <w:t>:</w:t>
      </w:r>
    </w:p>
    <w:p w14:paraId="3E3C92A6" w14:textId="77777777" w:rsidR="00B95134" w:rsidRPr="007702B1" w:rsidRDefault="00B95134" w:rsidP="00163014">
      <w:pPr>
        <w:tabs>
          <w:tab w:val="left" w:leader="underscore" w:pos="3402"/>
          <w:tab w:val="left" w:pos="4820"/>
          <w:tab w:val="left" w:leader="underscore" w:pos="9639"/>
        </w:tabs>
        <w:rPr>
          <w:rFonts w:ascii="Calibri" w:hAnsi="Calibri"/>
          <w:sz w:val="22"/>
          <w:szCs w:val="22"/>
        </w:rPr>
      </w:pPr>
      <w:r w:rsidRPr="007702B1">
        <w:rPr>
          <w:rFonts w:ascii="Calibri" w:hAnsi="Calibri"/>
          <w:sz w:val="22"/>
          <w:szCs w:val="22"/>
        </w:rPr>
        <w:tab/>
      </w:r>
      <w:r w:rsidRPr="007702B1">
        <w:rPr>
          <w:rFonts w:ascii="Calibri" w:hAnsi="Calibri"/>
          <w:sz w:val="22"/>
          <w:szCs w:val="22"/>
        </w:rPr>
        <w:tab/>
      </w:r>
      <w:r w:rsidRPr="007702B1">
        <w:rPr>
          <w:rFonts w:ascii="Calibri" w:hAnsi="Calibri"/>
          <w:sz w:val="22"/>
          <w:szCs w:val="22"/>
        </w:rPr>
        <w:tab/>
      </w:r>
    </w:p>
    <w:p w14:paraId="34D2CB7D" w14:textId="77777777" w:rsidR="00D76F2E" w:rsidRPr="005F710B" w:rsidRDefault="00D76F2E">
      <w:pPr>
        <w:pBdr>
          <w:bottom w:val="single" w:sz="12" w:space="1" w:color="auto"/>
        </w:pBdr>
        <w:tabs>
          <w:tab w:val="left" w:pos="2268"/>
          <w:tab w:val="left" w:pos="5670"/>
        </w:tabs>
        <w:rPr>
          <w:rFonts w:ascii="Calibri" w:hAnsi="Calibri" w:cs="Calibri"/>
          <w:sz w:val="19"/>
          <w:szCs w:val="19"/>
          <w:lang w:val="it-IT"/>
        </w:rPr>
      </w:pPr>
    </w:p>
    <w:p w14:paraId="15D54471" w14:textId="77777777" w:rsidR="00D76F2E" w:rsidRPr="00E0622E" w:rsidRDefault="00D76F2E">
      <w:pPr>
        <w:tabs>
          <w:tab w:val="left" w:pos="2268"/>
          <w:tab w:val="left" w:pos="5670"/>
        </w:tabs>
        <w:rPr>
          <w:rFonts w:ascii="Calibri" w:hAnsi="Calibri" w:cs="Calibri"/>
          <w:sz w:val="20"/>
          <w:lang w:val="it-IT"/>
        </w:rPr>
      </w:pPr>
    </w:p>
    <w:p w14:paraId="31AF6836" w14:textId="77777777" w:rsidR="00B95134" w:rsidRPr="00B95134" w:rsidRDefault="00B95134">
      <w:pPr>
        <w:tabs>
          <w:tab w:val="left" w:pos="2268"/>
          <w:tab w:val="left" w:pos="5670"/>
        </w:tabs>
        <w:rPr>
          <w:rFonts w:ascii="Calibri" w:hAnsi="Calibri" w:cs="Calibri"/>
          <w:b/>
          <w:sz w:val="26"/>
          <w:szCs w:val="26"/>
          <w:lang w:val="it-IT"/>
        </w:rPr>
      </w:pPr>
      <w:r>
        <w:rPr>
          <w:rFonts w:ascii="Calibri" w:hAnsi="Calibri" w:cs="Calibri"/>
          <w:b/>
          <w:sz w:val="26"/>
          <w:szCs w:val="26"/>
          <w:lang w:val="it-IT"/>
        </w:rPr>
        <w:t>Bewilligung</w:t>
      </w:r>
    </w:p>
    <w:p w14:paraId="313DAC32" w14:textId="77777777" w:rsidR="00D76F2E" w:rsidRPr="00A96D0C" w:rsidRDefault="00D76F2E">
      <w:pPr>
        <w:tabs>
          <w:tab w:val="left" w:pos="2268"/>
          <w:tab w:val="left" w:pos="5670"/>
        </w:tabs>
        <w:rPr>
          <w:rFonts w:ascii="Calibri" w:hAnsi="Calibri" w:cs="Calibri"/>
          <w:sz w:val="20"/>
          <w:lang w:val="it-IT"/>
        </w:rPr>
      </w:pPr>
    </w:p>
    <w:p w14:paraId="2603C611" w14:textId="77777777" w:rsidR="00D76F2E" w:rsidRPr="00B95134" w:rsidRDefault="00D76F2E">
      <w:pPr>
        <w:tabs>
          <w:tab w:val="left" w:pos="2268"/>
          <w:tab w:val="left" w:pos="5670"/>
        </w:tabs>
        <w:jc w:val="both"/>
        <w:rPr>
          <w:rFonts w:ascii="Calibri" w:hAnsi="Calibri" w:cs="Calibri"/>
          <w:sz w:val="22"/>
        </w:rPr>
      </w:pPr>
      <w:r w:rsidRPr="00B95134">
        <w:rPr>
          <w:rFonts w:ascii="Calibri" w:hAnsi="Calibri" w:cs="Calibri"/>
          <w:sz w:val="22"/>
        </w:rPr>
        <w:t>Die ersuchte Bewilligung wird erteilt. Gestützt auf § 22 Abs. 1 Bst. e AWaV wird das Fahrverbot für die oben erwähnten Fahrzeuge (max. 2) via Wolfgreppe oder Risiloo für die Zeit des Anlasses aufgehoben.</w:t>
      </w:r>
      <w:r w:rsidR="00CB3A34">
        <w:rPr>
          <w:rFonts w:ascii="Calibri" w:hAnsi="Calibri" w:cs="Calibri"/>
          <w:sz w:val="22"/>
        </w:rPr>
        <w:t xml:space="preserve"> </w:t>
      </w:r>
      <w:r w:rsidRPr="00B95134">
        <w:rPr>
          <w:rFonts w:ascii="Calibri" w:hAnsi="Calibri" w:cs="Calibri"/>
          <w:sz w:val="22"/>
        </w:rPr>
        <w:t xml:space="preserve">Die Benützungsgebühr beträgt </w:t>
      </w:r>
      <w:r w:rsidRPr="00B95134">
        <w:rPr>
          <w:rFonts w:ascii="Calibri" w:hAnsi="Calibri" w:cs="Calibri"/>
          <w:b/>
          <w:sz w:val="22"/>
        </w:rPr>
        <w:t>Fr. 30.</w:t>
      </w:r>
      <w:r w:rsidR="00CB6222">
        <w:rPr>
          <w:rFonts w:ascii="Calibri" w:hAnsi="Calibri" w:cs="Calibri"/>
          <w:b/>
          <w:sz w:val="22"/>
        </w:rPr>
        <w:t>–</w:t>
      </w:r>
      <w:r w:rsidRPr="00B95134">
        <w:rPr>
          <w:rFonts w:ascii="Calibri" w:hAnsi="Calibri" w:cs="Calibri"/>
          <w:sz w:val="22"/>
        </w:rPr>
        <w:t xml:space="preserve"> und ist zahlbar </w:t>
      </w:r>
      <w:r w:rsidRPr="00B95134">
        <w:rPr>
          <w:rFonts w:ascii="Calibri" w:hAnsi="Calibri" w:cs="Calibri"/>
          <w:b/>
          <w:sz w:val="22"/>
        </w:rPr>
        <w:t>innert 30 Tagen.</w:t>
      </w:r>
      <w:r w:rsidRPr="00B95134">
        <w:rPr>
          <w:rFonts w:ascii="Calibri" w:hAnsi="Calibri" w:cs="Calibri"/>
          <w:sz w:val="22"/>
        </w:rPr>
        <w:t xml:space="preserve"> Der beiliegende Einzahlungsschein gilt als Rechnung.</w:t>
      </w:r>
    </w:p>
    <w:p w14:paraId="79D25416" w14:textId="77777777" w:rsidR="00D76F2E" w:rsidRPr="00E0622E" w:rsidRDefault="00D76F2E">
      <w:pPr>
        <w:tabs>
          <w:tab w:val="left" w:pos="2268"/>
          <w:tab w:val="left" w:pos="5670"/>
        </w:tabs>
        <w:rPr>
          <w:rFonts w:ascii="Calibri" w:hAnsi="Calibri" w:cs="Calibri"/>
          <w:sz w:val="20"/>
        </w:rPr>
      </w:pPr>
    </w:p>
    <w:p w14:paraId="14F0CF00" w14:textId="77777777" w:rsidR="00B95134" w:rsidRPr="007702B1" w:rsidRDefault="00B95134" w:rsidP="007F55B8">
      <w:pPr>
        <w:tabs>
          <w:tab w:val="left" w:pos="5529"/>
        </w:tabs>
        <w:jc w:val="both"/>
        <w:rPr>
          <w:rFonts w:ascii="Calibri" w:hAnsi="Calibri"/>
          <w:b/>
          <w:sz w:val="22"/>
          <w:szCs w:val="22"/>
        </w:rPr>
      </w:pPr>
      <w:r w:rsidRPr="007702B1">
        <w:rPr>
          <w:rFonts w:ascii="Calibri" w:hAnsi="Calibri"/>
          <w:sz w:val="22"/>
          <w:szCs w:val="22"/>
        </w:rPr>
        <w:t>Schneisingen,</w:t>
      </w:r>
      <w:r w:rsidRPr="007702B1">
        <w:rPr>
          <w:rFonts w:ascii="Calibri" w:hAnsi="Calibri"/>
          <w:sz w:val="22"/>
          <w:szCs w:val="22"/>
        </w:rPr>
        <w:tab/>
      </w:r>
      <w:r w:rsidRPr="007702B1">
        <w:rPr>
          <w:rFonts w:ascii="Calibri" w:hAnsi="Calibri"/>
          <w:b/>
          <w:sz w:val="22"/>
          <w:szCs w:val="22"/>
        </w:rPr>
        <w:t>NAMENS DES GEMEINDERATS</w:t>
      </w:r>
    </w:p>
    <w:p w14:paraId="7541E1FA" w14:textId="77777777" w:rsidR="00B95134" w:rsidRPr="007702B1" w:rsidRDefault="00B95134" w:rsidP="007F55B8">
      <w:pPr>
        <w:tabs>
          <w:tab w:val="left" w:pos="5529"/>
        </w:tabs>
        <w:jc w:val="both"/>
        <w:rPr>
          <w:rFonts w:ascii="Calibri" w:hAnsi="Calibri"/>
          <w:sz w:val="22"/>
          <w:szCs w:val="22"/>
        </w:rPr>
      </w:pPr>
      <w:r w:rsidRPr="007702B1">
        <w:rPr>
          <w:rFonts w:ascii="Calibri" w:hAnsi="Calibri"/>
          <w:b/>
          <w:sz w:val="22"/>
          <w:szCs w:val="22"/>
        </w:rPr>
        <w:tab/>
      </w:r>
      <w:r w:rsidRPr="007702B1">
        <w:rPr>
          <w:rFonts w:ascii="Calibri" w:hAnsi="Calibri"/>
          <w:sz w:val="22"/>
          <w:szCs w:val="22"/>
        </w:rPr>
        <w:t>Gemeindeschreiber</w:t>
      </w:r>
    </w:p>
    <w:p w14:paraId="7B872FC0" w14:textId="77777777" w:rsidR="00B95134" w:rsidRDefault="00B95134" w:rsidP="007F55B8">
      <w:pPr>
        <w:tabs>
          <w:tab w:val="left" w:leader="underscore" w:pos="2835"/>
          <w:tab w:val="left" w:pos="552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C3FC360" w14:textId="77777777" w:rsidR="006E6D7D" w:rsidRPr="00E0622E" w:rsidRDefault="006E6D7D" w:rsidP="00B95134">
      <w:pPr>
        <w:tabs>
          <w:tab w:val="left" w:leader="underscore" w:pos="2835"/>
          <w:tab w:val="left" w:pos="5387"/>
        </w:tabs>
        <w:jc w:val="both"/>
        <w:rPr>
          <w:rFonts w:ascii="Calibri" w:hAnsi="Calibri"/>
          <w:sz w:val="20"/>
          <w:szCs w:val="22"/>
        </w:rPr>
      </w:pPr>
    </w:p>
    <w:p w14:paraId="0536FFA3" w14:textId="77777777" w:rsidR="00D76F2E" w:rsidRPr="006E6D7D" w:rsidRDefault="00D76F2E" w:rsidP="006E6D7D">
      <w:pPr>
        <w:spacing w:after="60"/>
        <w:rPr>
          <w:rFonts w:ascii="Calibri" w:hAnsi="Calibri" w:cs="Calibri"/>
          <w:sz w:val="20"/>
          <w:u w:val="single"/>
        </w:rPr>
      </w:pPr>
      <w:r w:rsidRPr="006E6D7D">
        <w:rPr>
          <w:rFonts w:ascii="Calibri" w:hAnsi="Calibri" w:cs="Calibri"/>
          <w:sz w:val="20"/>
          <w:u w:val="single"/>
        </w:rPr>
        <w:t>Kopie an:</w:t>
      </w:r>
    </w:p>
    <w:p w14:paraId="29F9C7D0" w14:textId="7E194DB6" w:rsidR="00D76F2E" w:rsidRPr="006E6D7D" w:rsidRDefault="007D5E40" w:rsidP="007F55B8">
      <w:pPr>
        <w:tabs>
          <w:tab w:val="left" w:pos="426"/>
          <w:tab w:val="left" w:pos="5529"/>
        </w:tabs>
        <w:rPr>
          <w:rFonts w:ascii="Calibri" w:hAnsi="Calibri" w:cs="Calibri"/>
          <w:sz w:val="18"/>
        </w:rPr>
      </w:pPr>
      <w:sdt>
        <w:sdtPr>
          <w:rPr>
            <w:rFonts w:ascii="Calibri" w:hAnsi="Calibri" w:cs="Calibri"/>
            <w:sz w:val="20"/>
          </w:rPr>
          <w:id w:val="-31140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AB8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6E6D7D">
        <w:rPr>
          <w:rFonts w:ascii="Calibri" w:hAnsi="Calibri" w:cs="Calibri"/>
          <w:sz w:val="20"/>
        </w:rPr>
        <w:tab/>
      </w:r>
      <w:r w:rsidR="00713232">
        <w:rPr>
          <w:rFonts w:ascii="Calibri" w:hAnsi="Calibri" w:cs="Calibri"/>
          <w:sz w:val="20"/>
        </w:rPr>
        <w:t xml:space="preserve">Bauamt, Franz Baumann (E-Mail: </w:t>
      </w:r>
      <w:r w:rsidR="00D80E4B">
        <w:rPr>
          <w:rFonts w:ascii="Calibri" w:hAnsi="Calibri" w:cs="Calibri"/>
          <w:sz w:val="20"/>
          <w:u w:val="single"/>
        </w:rPr>
        <w:t>franz.baumann@schneisingen.ch</w:t>
      </w:r>
      <w:r w:rsidR="00713232">
        <w:rPr>
          <w:rFonts w:ascii="Calibri" w:hAnsi="Calibri" w:cs="Calibri"/>
          <w:sz w:val="20"/>
        </w:rPr>
        <w:t>)</w:t>
      </w:r>
    </w:p>
    <w:p w14:paraId="6E7347DB" w14:textId="21ABDB72" w:rsidR="00D76F2E" w:rsidRPr="00B95134" w:rsidRDefault="007D5E40" w:rsidP="006E6D7D">
      <w:pPr>
        <w:tabs>
          <w:tab w:val="left" w:pos="426"/>
        </w:tabs>
        <w:rPr>
          <w:rFonts w:ascii="Calibri" w:hAnsi="Calibri" w:cs="Calibri"/>
          <w:sz w:val="20"/>
        </w:rPr>
      </w:pPr>
      <w:sdt>
        <w:sdtPr>
          <w:rPr>
            <w:rFonts w:ascii="Calibri" w:hAnsi="Calibri" w:cs="Calibri"/>
            <w:sz w:val="20"/>
          </w:rPr>
          <w:id w:val="-66654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AB8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6E6D7D">
        <w:rPr>
          <w:rFonts w:ascii="Calibri" w:hAnsi="Calibri" w:cs="Calibri"/>
          <w:sz w:val="20"/>
        </w:rPr>
        <w:tab/>
      </w:r>
      <w:r w:rsidR="00D76F2E" w:rsidRPr="00B95134">
        <w:rPr>
          <w:rFonts w:ascii="Calibri" w:hAnsi="Calibri" w:cs="Calibri"/>
          <w:sz w:val="20"/>
        </w:rPr>
        <w:t>Gemeindekanzlei (Tel: 056 266 40 00)</w:t>
      </w:r>
    </w:p>
    <w:p w14:paraId="57989FD5" w14:textId="77777777" w:rsidR="006E6D7D" w:rsidRPr="006E6D7D" w:rsidRDefault="006E6D7D" w:rsidP="006E6D7D">
      <w:pPr>
        <w:tabs>
          <w:tab w:val="left" w:pos="426"/>
        </w:tabs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lastRenderedPageBreak/>
        <w:t>Bedingungen und Hinweise für die Benützung des Forsthauses</w:t>
      </w:r>
    </w:p>
    <w:p w14:paraId="15389136" w14:textId="77777777" w:rsidR="00D76F2E" w:rsidRPr="00B95134" w:rsidRDefault="00D76F2E" w:rsidP="006E6D7D">
      <w:pPr>
        <w:pBdr>
          <w:bottom w:val="single" w:sz="4" w:space="1" w:color="auto"/>
        </w:pBdr>
        <w:rPr>
          <w:rFonts w:ascii="Calibri" w:hAnsi="Calibri" w:cs="Calibri"/>
        </w:rPr>
      </w:pPr>
    </w:p>
    <w:p w14:paraId="36278E7F" w14:textId="77777777" w:rsidR="00D76F2E" w:rsidRPr="00B95134" w:rsidRDefault="00D76F2E">
      <w:pPr>
        <w:rPr>
          <w:rFonts w:ascii="Calibri" w:hAnsi="Calibri" w:cs="Calibri"/>
        </w:rPr>
      </w:pPr>
    </w:p>
    <w:p w14:paraId="26927BB9" w14:textId="77777777" w:rsidR="006E6D7D" w:rsidRPr="006E6D7D" w:rsidRDefault="00D76F2E" w:rsidP="006E6D7D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b/>
          <w:sz w:val="22"/>
          <w:szCs w:val="22"/>
        </w:rPr>
        <w:t>Vermietung</w:t>
      </w:r>
    </w:p>
    <w:p w14:paraId="5CA13D06" w14:textId="77777777" w:rsidR="006E6D7D" w:rsidRPr="006E6D7D" w:rsidRDefault="006E6D7D" w:rsidP="006E6D7D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</w:p>
    <w:p w14:paraId="30AF00B3" w14:textId="77777777" w:rsidR="00D76F2E" w:rsidRPr="006E6D7D" w:rsidRDefault="00D76F2E" w:rsidP="006E6D7D">
      <w:pPr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sz w:val="22"/>
          <w:szCs w:val="22"/>
        </w:rPr>
        <w:t>Das Forsthaus wird ausschliesslich an Personen vermietet, welche in Schneisingen wohnhaft sind.</w:t>
      </w:r>
    </w:p>
    <w:p w14:paraId="44BA8D9F" w14:textId="77777777" w:rsidR="00D76F2E" w:rsidRPr="006E6D7D" w:rsidRDefault="00D76F2E" w:rsidP="006E6D7D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</w:p>
    <w:p w14:paraId="43D7E840" w14:textId="77777777" w:rsidR="006E6D7D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b/>
          <w:sz w:val="22"/>
          <w:szCs w:val="22"/>
        </w:rPr>
      </w:pPr>
      <w:r w:rsidRPr="006E6D7D">
        <w:rPr>
          <w:rFonts w:ascii="Calibri" w:hAnsi="Calibri" w:cs="Calibri"/>
          <w:b/>
          <w:sz w:val="22"/>
          <w:szCs w:val="22"/>
        </w:rPr>
        <w:t>Schlüsselab</w:t>
      </w:r>
      <w:r w:rsidR="00E0622E">
        <w:rPr>
          <w:rFonts w:ascii="Calibri" w:hAnsi="Calibri" w:cs="Calibri"/>
          <w:b/>
          <w:sz w:val="22"/>
          <w:szCs w:val="22"/>
        </w:rPr>
        <w:t xml:space="preserve">- </w:t>
      </w:r>
      <w:r w:rsidR="006E6D7D">
        <w:rPr>
          <w:rFonts w:ascii="Calibri" w:hAnsi="Calibri" w:cs="Calibri"/>
          <w:b/>
          <w:sz w:val="22"/>
          <w:szCs w:val="22"/>
        </w:rPr>
        <w:t xml:space="preserve">und </w:t>
      </w:r>
      <w:r w:rsidR="00E0622E">
        <w:rPr>
          <w:rFonts w:ascii="Calibri" w:hAnsi="Calibri" w:cs="Calibri"/>
          <w:b/>
          <w:sz w:val="22"/>
          <w:szCs w:val="22"/>
        </w:rPr>
        <w:t>-r</w:t>
      </w:r>
      <w:r w:rsidR="006E6D7D" w:rsidRPr="006E6D7D">
        <w:rPr>
          <w:rFonts w:ascii="Calibri" w:hAnsi="Calibri" w:cs="Calibri"/>
          <w:b/>
          <w:sz w:val="22"/>
          <w:szCs w:val="22"/>
        </w:rPr>
        <w:t>ückgabe</w:t>
      </w:r>
    </w:p>
    <w:p w14:paraId="4CF5B0C6" w14:textId="77777777" w:rsidR="006E6D7D" w:rsidRPr="006E6D7D" w:rsidRDefault="006E6D7D" w:rsidP="006E6D7D">
      <w:pPr>
        <w:tabs>
          <w:tab w:val="left" w:pos="2268"/>
          <w:tab w:val="left" w:pos="5670"/>
        </w:tabs>
        <w:rPr>
          <w:rFonts w:ascii="Calibri" w:hAnsi="Calibri" w:cs="Calibri"/>
          <w:b/>
          <w:sz w:val="22"/>
          <w:szCs w:val="22"/>
        </w:rPr>
      </w:pPr>
    </w:p>
    <w:p w14:paraId="088B6763" w14:textId="77777777" w:rsidR="00D76F2E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sz w:val="22"/>
          <w:szCs w:val="22"/>
        </w:rPr>
        <w:t>Der Forsthausschlüssel wird durch die Gemeindekanzlei am Tag der Belegung</w:t>
      </w:r>
      <w:r w:rsidR="006E6D7D" w:rsidRPr="006E6D7D">
        <w:rPr>
          <w:rFonts w:ascii="Calibri" w:hAnsi="Calibri" w:cs="Calibri"/>
          <w:sz w:val="22"/>
          <w:szCs w:val="22"/>
        </w:rPr>
        <w:t xml:space="preserve"> </w:t>
      </w:r>
      <w:r w:rsidRPr="006E6D7D">
        <w:rPr>
          <w:rFonts w:ascii="Calibri" w:hAnsi="Calibri" w:cs="Calibri"/>
          <w:sz w:val="22"/>
          <w:szCs w:val="22"/>
        </w:rPr>
        <w:t>resp</w:t>
      </w:r>
      <w:r w:rsidR="006E6D7D">
        <w:rPr>
          <w:rFonts w:ascii="Calibri" w:hAnsi="Calibri" w:cs="Calibri"/>
          <w:sz w:val="22"/>
          <w:szCs w:val="22"/>
        </w:rPr>
        <w:t>ektive</w:t>
      </w:r>
      <w:r w:rsidRPr="006E6D7D">
        <w:rPr>
          <w:rFonts w:ascii="Calibri" w:hAnsi="Calibri" w:cs="Calibri"/>
          <w:sz w:val="22"/>
          <w:szCs w:val="22"/>
        </w:rPr>
        <w:t xml:space="preserve"> am letzten Arbeitstag vor der Belegung abgegeben. Die Rückgabe hat am</w:t>
      </w:r>
      <w:r w:rsidR="006E6D7D" w:rsidRPr="006E6D7D">
        <w:rPr>
          <w:rFonts w:ascii="Calibri" w:hAnsi="Calibri" w:cs="Calibri"/>
          <w:sz w:val="22"/>
          <w:szCs w:val="22"/>
        </w:rPr>
        <w:t xml:space="preserve"> </w:t>
      </w:r>
      <w:r w:rsidR="006E6D7D">
        <w:rPr>
          <w:rFonts w:ascii="Calibri" w:hAnsi="Calibri" w:cs="Calibri"/>
          <w:sz w:val="22"/>
          <w:szCs w:val="22"/>
        </w:rPr>
        <w:t>Tag</w:t>
      </w:r>
      <w:r w:rsidRPr="006E6D7D">
        <w:rPr>
          <w:rFonts w:ascii="Calibri" w:hAnsi="Calibri" w:cs="Calibri"/>
          <w:sz w:val="22"/>
          <w:szCs w:val="22"/>
        </w:rPr>
        <w:t xml:space="preserve"> nach der Belegung zu erfolgen.</w:t>
      </w:r>
    </w:p>
    <w:p w14:paraId="6709F111" w14:textId="77777777" w:rsidR="00D76F2E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03720A8C" w14:textId="77777777" w:rsidR="006E6D7D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b/>
          <w:sz w:val="22"/>
          <w:szCs w:val="22"/>
        </w:rPr>
        <w:t>Gebühr</w:t>
      </w:r>
    </w:p>
    <w:p w14:paraId="490B4984" w14:textId="77777777" w:rsidR="006E6D7D" w:rsidRPr="006E6D7D" w:rsidRDefault="006E6D7D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511030AF" w14:textId="77777777" w:rsidR="00D76F2E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sz w:val="22"/>
          <w:szCs w:val="22"/>
        </w:rPr>
        <w:t>Die B</w:t>
      </w:r>
      <w:r w:rsidR="00CB3A34">
        <w:rPr>
          <w:rFonts w:ascii="Calibri" w:hAnsi="Calibri" w:cs="Calibri"/>
          <w:sz w:val="22"/>
          <w:szCs w:val="22"/>
        </w:rPr>
        <w:t>enützungsgebühr beträgt Fr. 30.–</w:t>
      </w:r>
      <w:r w:rsidRPr="006E6D7D">
        <w:rPr>
          <w:rFonts w:ascii="Calibri" w:hAnsi="Calibri" w:cs="Calibri"/>
          <w:sz w:val="22"/>
          <w:szCs w:val="22"/>
        </w:rPr>
        <w:t xml:space="preserve"> pro Tag.</w:t>
      </w:r>
    </w:p>
    <w:p w14:paraId="75287A58" w14:textId="77777777" w:rsidR="00D76F2E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2CEA7AD4" w14:textId="77777777" w:rsidR="006E6D7D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b/>
          <w:sz w:val="22"/>
          <w:szCs w:val="22"/>
        </w:rPr>
        <w:t>Reinigung</w:t>
      </w:r>
    </w:p>
    <w:p w14:paraId="3A76F068" w14:textId="77777777" w:rsidR="006E6D7D" w:rsidRPr="006E6D7D" w:rsidRDefault="006E6D7D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7FF19401" w14:textId="77777777" w:rsidR="00D76F2E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sz w:val="22"/>
          <w:szCs w:val="22"/>
        </w:rPr>
        <w:t>Das Forsthaus ist in gereinigtem Zustand zu verlassen. Der Abfall muss vom Benützer selber entsorgt werden.</w:t>
      </w:r>
    </w:p>
    <w:p w14:paraId="71C7DC7A" w14:textId="77777777" w:rsidR="00D76F2E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1B6226BD" w14:textId="77777777" w:rsidR="006E6D7D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b/>
          <w:sz w:val="22"/>
          <w:szCs w:val="22"/>
        </w:rPr>
        <w:t>Einrichtung</w:t>
      </w:r>
      <w:r w:rsidR="00DF735E">
        <w:rPr>
          <w:rFonts w:ascii="Calibri" w:hAnsi="Calibri" w:cs="Calibri"/>
          <w:b/>
          <w:sz w:val="22"/>
          <w:szCs w:val="22"/>
        </w:rPr>
        <w:t xml:space="preserve"> </w:t>
      </w:r>
      <w:r w:rsidR="00DF735E" w:rsidRPr="006E6D7D">
        <w:rPr>
          <w:rFonts w:ascii="Calibri" w:hAnsi="Calibri" w:cs="Calibri"/>
          <w:sz w:val="22"/>
          <w:szCs w:val="22"/>
        </w:rPr>
        <w:t>(Jahrgang 1959)</w:t>
      </w:r>
    </w:p>
    <w:p w14:paraId="1F74E23A" w14:textId="77777777" w:rsidR="006E6D7D" w:rsidRPr="006E6D7D" w:rsidRDefault="006E6D7D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62177C12" w14:textId="77777777" w:rsid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sz w:val="22"/>
          <w:szCs w:val="22"/>
        </w:rPr>
        <w:t>1 Tisch, Bank und Stühle (Platz für ca. 12 P</w:t>
      </w:r>
      <w:r w:rsidR="00C631DB" w:rsidRPr="006E6D7D">
        <w:rPr>
          <w:rFonts w:ascii="Calibri" w:hAnsi="Calibri" w:cs="Calibri"/>
          <w:sz w:val="22"/>
          <w:szCs w:val="22"/>
        </w:rPr>
        <w:t>ersonen), Holzofen, Petrollampe,</w:t>
      </w:r>
      <w:r w:rsidR="006E6D7D" w:rsidRPr="006E6D7D">
        <w:rPr>
          <w:rFonts w:ascii="Calibri" w:hAnsi="Calibri" w:cs="Calibri"/>
          <w:sz w:val="22"/>
          <w:szCs w:val="22"/>
        </w:rPr>
        <w:t xml:space="preserve"> </w:t>
      </w:r>
      <w:r w:rsidR="00C631DB" w:rsidRPr="006E6D7D">
        <w:rPr>
          <w:rFonts w:ascii="Calibri" w:hAnsi="Calibri" w:cs="Calibri"/>
          <w:sz w:val="22"/>
          <w:szCs w:val="22"/>
        </w:rPr>
        <w:t>k</w:t>
      </w:r>
      <w:r w:rsidRPr="006E6D7D">
        <w:rPr>
          <w:rFonts w:ascii="Calibri" w:hAnsi="Calibri" w:cs="Calibri"/>
          <w:sz w:val="22"/>
          <w:szCs w:val="22"/>
        </w:rPr>
        <w:t>eine Kochgelegenheit, kein Strom und kein Wasser im Haus.</w:t>
      </w:r>
    </w:p>
    <w:p w14:paraId="39FFB6CD" w14:textId="77777777" w:rsidR="00D76F2E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sz w:val="22"/>
          <w:szCs w:val="22"/>
        </w:rPr>
        <w:t>Vor dem Forst</w:t>
      </w:r>
      <w:r w:rsidR="00C631DB" w:rsidRPr="006E6D7D">
        <w:rPr>
          <w:rFonts w:ascii="Calibri" w:hAnsi="Calibri" w:cs="Calibri"/>
          <w:sz w:val="22"/>
          <w:szCs w:val="22"/>
        </w:rPr>
        <w:t>haus: gedeckter Tisch und Bänke,</w:t>
      </w:r>
      <w:r w:rsidRPr="006E6D7D">
        <w:rPr>
          <w:rFonts w:ascii="Calibri" w:hAnsi="Calibri" w:cs="Calibri"/>
          <w:sz w:val="22"/>
          <w:szCs w:val="22"/>
        </w:rPr>
        <w:t xml:space="preserve"> </w:t>
      </w:r>
      <w:r w:rsidR="00C631DB" w:rsidRPr="006E6D7D">
        <w:rPr>
          <w:rFonts w:ascii="Calibri" w:hAnsi="Calibri" w:cs="Calibri"/>
          <w:sz w:val="22"/>
          <w:szCs w:val="22"/>
        </w:rPr>
        <w:t>o</w:t>
      </w:r>
      <w:r w:rsidRPr="006E6D7D">
        <w:rPr>
          <w:rFonts w:ascii="Calibri" w:hAnsi="Calibri" w:cs="Calibri"/>
          <w:sz w:val="22"/>
          <w:szCs w:val="22"/>
        </w:rPr>
        <w:t>ffene Feuerstelle mit Rost</w:t>
      </w:r>
      <w:r w:rsidR="006E6D7D" w:rsidRPr="006E6D7D">
        <w:rPr>
          <w:rFonts w:ascii="Calibri" w:hAnsi="Calibri" w:cs="Calibri"/>
          <w:sz w:val="22"/>
          <w:szCs w:val="22"/>
        </w:rPr>
        <w:t xml:space="preserve"> </w:t>
      </w:r>
      <w:r w:rsidRPr="006E6D7D">
        <w:rPr>
          <w:rFonts w:ascii="Calibri" w:hAnsi="Calibri" w:cs="Calibri"/>
          <w:sz w:val="22"/>
          <w:szCs w:val="22"/>
        </w:rPr>
        <w:t>vorhanden.</w:t>
      </w:r>
    </w:p>
    <w:p w14:paraId="22149E68" w14:textId="77777777" w:rsidR="00D76F2E" w:rsidRPr="006E6D7D" w:rsidRDefault="00D76F2E" w:rsidP="006E6D7D">
      <w:pPr>
        <w:tabs>
          <w:tab w:val="left" w:pos="2268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0C0DBDA6" w14:textId="77777777" w:rsidR="006E6D7D" w:rsidRPr="006E6D7D" w:rsidRDefault="00D76F2E" w:rsidP="006E6D7D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b/>
          <w:sz w:val="22"/>
          <w:szCs w:val="22"/>
        </w:rPr>
        <w:t>Fahrverbot</w:t>
      </w:r>
    </w:p>
    <w:p w14:paraId="06312FD2" w14:textId="77777777" w:rsidR="006E6D7D" w:rsidRPr="006E6D7D" w:rsidRDefault="006E6D7D" w:rsidP="006E6D7D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</w:p>
    <w:p w14:paraId="28044CB4" w14:textId="77777777" w:rsidR="00D76F2E" w:rsidRPr="006E6D7D" w:rsidRDefault="00D76F2E" w:rsidP="006E6D7D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E6D7D">
        <w:rPr>
          <w:rFonts w:ascii="Calibri" w:hAnsi="Calibri" w:cs="Calibri"/>
          <w:sz w:val="22"/>
          <w:szCs w:val="22"/>
        </w:rPr>
        <w:t>Die Zufahrt zum Forsthaus ist für den allgemeinen Motorfahrzeugverkehr</w:t>
      </w:r>
      <w:r w:rsidR="006E6D7D" w:rsidRPr="006E6D7D">
        <w:rPr>
          <w:rFonts w:ascii="Calibri" w:hAnsi="Calibri" w:cs="Calibri"/>
          <w:sz w:val="22"/>
          <w:szCs w:val="22"/>
        </w:rPr>
        <w:t xml:space="preserve"> </w:t>
      </w:r>
      <w:r w:rsidRPr="006E6D7D">
        <w:rPr>
          <w:rFonts w:ascii="Calibri" w:hAnsi="Calibri" w:cs="Calibri"/>
          <w:b/>
          <w:sz w:val="22"/>
          <w:szCs w:val="22"/>
        </w:rPr>
        <w:t>gesperrt</w:t>
      </w:r>
      <w:r w:rsidRPr="006E6D7D">
        <w:rPr>
          <w:rFonts w:ascii="Calibri" w:hAnsi="Calibri" w:cs="Calibri"/>
          <w:sz w:val="22"/>
          <w:szCs w:val="22"/>
        </w:rPr>
        <w:t>. Für Materialtranspor</w:t>
      </w:r>
      <w:r w:rsidR="006E6D7D">
        <w:rPr>
          <w:rFonts w:ascii="Calibri" w:hAnsi="Calibri" w:cs="Calibri"/>
          <w:sz w:val="22"/>
          <w:szCs w:val="22"/>
        </w:rPr>
        <w:t>te wird die Bewilligung für maximal</w:t>
      </w:r>
      <w:r w:rsidRPr="006E6D7D">
        <w:rPr>
          <w:rFonts w:ascii="Calibri" w:hAnsi="Calibri" w:cs="Calibri"/>
          <w:sz w:val="22"/>
          <w:szCs w:val="22"/>
        </w:rPr>
        <w:t xml:space="preserve"> zwei Fahrzeuge erteilt. Die entsprechenden Autokennzeichen müssen auf der</w:t>
      </w:r>
      <w:r w:rsidR="006E6D7D" w:rsidRPr="006E6D7D">
        <w:rPr>
          <w:rFonts w:ascii="Calibri" w:hAnsi="Calibri" w:cs="Calibri"/>
          <w:sz w:val="22"/>
          <w:szCs w:val="22"/>
        </w:rPr>
        <w:t xml:space="preserve"> </w:t>
      </w:r>
      <w:r w:rsidRPr="006E6D7D">
        <w:rPr>
          <w:rFonts w:ascii="Calibri" w:hAnsi="Calibri" w:cs="Calibri"/>
          <w:sz w:val="22"/>
          <w:szCs w:val="22"/>
        </w:rPr>
        <w:t>Vorderseite des Formulars aufgeführt werden.</w:t>
      </w:r>
    </w:p>
    <w:p w14:paraId="47FF5ED2" w14:textId="77777777" w:rsidR="00D76F2E" w:rsidRPr="006E6D7D" w:rsidRDefault="00D76F2E" w:rsidP="006E6D7D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</w:p>
    <w:p w14:paraId="2AE5786E" w14:textId="77777777" w:rsidR="00D76F2E" w:rsidRDefault="00D76F2E" w:rsidP="006E6D7D">
      <w:pPr>
        <w:rPr>
          <w:rFonts w:ascii="Calibri" w:hAnsi="Calibri" w:cs="Calibri"/>
          <w:sz w:val="22"/>
          <w:szCs w:val="22"/>
        </w:rPr>
      </w:pPr>
    </w:p>
    <w:p w14:paraId="4049DB25" w14:textId="77777777" w:rsidR="006E6D7D" w:rsidRPr="006E6D7D" w:rsidRDefault="006E6D7D" w:rsidP="006E6D7D">
      <w:pPr>
        <w:rPr>
          <w:rFonts w:ascii="Calibri" w:hAnsi="Calibri" w:cs="Calibri"/>
          <w:sz w:val="22"/>
          <w:szCs w:val="22"/>
        </w:rPr>
      </w:pPr>
    </w:p>
    <w:p w14:paraId="6C68E358" w14:textId="77777777" w:rsidR="00D76F2E" w:rsidRPr="00B95134" w:rsidRDefault="00D76F2E">
      <w:pPr>
        <w:rPr>
          <w:rFonts w:ascii="Calibri" w:hAnsi="Calibri" w:cs="Calibri"/>
        </w:rPr>
      </w:pPr>
    </w:p>
    <w:p w14:paraId="0EE69D0F" w14:textId="77777777" w:rsidR="00D76F2E" w:rsidRPr="00B95134" w:rsidRDefault="00D76F2E">
      <w:pPr>
        <w:rPr>
          <w:rFonts w:ascii="Calibri" w:hAnsi="Calibri" w:cs="Calibri"/>
        </w:rPr>
      </w:pPr>
    </w:p>
    <w:p w14:paraId="4024061E" w14:textId="44575B2A" w:rsidR="00D76F2E" w:rsidRPr="00B95134" w:rsidRDefault="007D5E40">
      <w:pPr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29. März 2021</w:t>
      </w:r>
      <w:bookmarkStart w:id="0" w:name="_GoBack"/>
      <w:bookmarkEnd w:id="0"/>
    </w:p>
    <w:sectPr w:rsidR="00D76F2E" w:rsidRPr="00B95134" w:rsidSect="006E6D7D"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5D865" w14:textId="77777777" w:rsidR="00525B74" w:rsidRDefault="00525B74">
      <w:r>
        <w:separator/>
      </w:r>
    </w:p>
  </w:endnote>
  <w:endnote w:type="continuationSeparator" w:id="0">
    <w:p w14:paraId="73F8B00D" w14:textId="77777777" w:rsidR="00525B74" w:rsidRDefault="0052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3EACE" w14:textId="77777777" w:rsidR="00525B74" w:rsidRDefault="00525B74">
      <w:r>
        <w:separator/>
      </w:r>
    </w:p>
  </w:footnote>
  <w:footnote w:type="continuationSeparator" w:id="0">
    <w:p w14:paraId="0A17C6B2" w14:textId="77777777" w:rsidR="00525B74" w:rsidRDefault="0052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C84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14F19C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E4B2AFB"/>
    <w:multiLevelType w:val="singleLevel"/>
    <w:tmpl w:val="2BEC6E2E"/>
    <w:lvl w:ilvl="0">
      <w:start w:val="5425"/>
      <w:numFmt w:val="bullet"/>
      <w:lvlText w:val="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b w:val="0"/>
      </w:rPr>
    </w:lvl>
  </w:abstractNum>
  <w:abstractNum w:abstractNumId="3" w15:restartNumberingAfterBreak="0">
    <w:nsid w:val="31AD7010"/>
    <w:multiLevelType w:val="singleLevel"/>
    <w:tmpl w:val="A5DEE910"/>
    <w:lvl w:ilvl="0">
      <w:numFmt w:val="bullet"/>
      <w:lvlText w:val="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32175E47"/>
    <w:multiLevelType w:val="singleLevel"/>
    <w:tmpl w:val="2BEC6E2E"/>
    <w:lvl w:ilvl="0">
      <w:start w:val="5425"/>
      <w:numFmt w:val="bullet"/>
      <w:lvlText w:val="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b w:val="0"/>
      </w:rPr>
    </w:lvl>
  </w:abstractNum>
  <w:abstractNum w:abstractNumId="5" w15:restartNumberingAfterBreak="0">
    <w:nsid w:val="47327BB2"/>
    <w:multiLevelType w:val="singleLevel"/>
    <w:tmpl w:val="2BEC6E2E"/>
    <w:lvl w:ilvl="0">
      <w:start w:val="5425"/>
      <w:numFmt w:val="bullet"/>
      <w:lvlText w:val="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b w:val="0"/>
      </w:rPr>
    </w:lvl>
  </w:abstractNum>
  <w:abstractNum w:abstractNumId="6" w15:restartNumberingAfterBreak="0">
    <w:nsid w:val="52B47864"/>
    <w:multiLevelType w:val="singleLevel"/>
    <w:tmpl w:val="2BEC6E2E"/>
    <w:lvl w:ilvl="0">
      <w:start w:val="5425"/>
      <w:numFmt w:val="bullet"/>
      <w:lvlText w:val="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b w:val="0"/>
      </w:rPr>
    </w:lvl>
  </w:abstractNum>
  <w:abstractNum w:abstractNumId="7" w15:restartNumberingAfterBreak="0">
    <w:nsid w:val="6C9C6054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38736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717E474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activeWritingStyle w:appName="MSWord" w:lang="it-IT" w:vendorID="64" w:dllVersion="0" w:nlCheck="1" w:checkStyle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C9"/>
    <w:rsid w:val="000B0DAC"/>
    <w:rsid w:val="00163014"/>
    <w:rsid w:val="002521AB"/>
    <w:rsid w:val="003748C9"/>
    <w:rsid w:val="004B6F94"/>
    <w:rsid w:val="00525B74"/>
    <w:rsid w:val="00554452"/>
    <w:rsid w:val="005F073E"/>
    <w:rsid w:val="005F710B"/>
    <w:rsid w:val="0067070E"/>
    <w:rsid w:val="006860AC"/>
    <w:rsid w:val="006937F6"/>
    <w:rsid w:val="006E6D7D"/>
    <w:rsid w:val="00713232"/>
    <w:rsid w:val="007603C3"/>
    <w:rsid w:val="007D5E40"/>
    <w:rsid w:val="007F1BCB"/>
    <w:rsid w:val="007F55B8"/>
    <w:rsid w:val="008B5AB8"/>
    <w:rsid w:val="00987004"/>
    <w:rsid w:val="009E583E"/>
    <w:rsid w:val="00A96D0C"/>
    <w:rsid w:val="00B95134"/>
    <w:rsid w:val="00C631DB"/>
    <w:rsid w:val="00CB3A34"/>
    <w:rsid w:val="00CB6222"/>
    <w:rsid w:val="00D76F2E"/>
    <w:rsid w:val="00D80E4B"/>
    <w:rsid w:val="00DD2961"/>
    <w:rsid w:val="00DF735E"/>
    <w:rsid w:val="00E045F2"/>
    <w:rsid w:val="00E0622E"/>
    <w:rsid w:val="00E108A7"/>
    <w:rsid w:val="00E327B8"/>
    <w:rsid w:val="00F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9D512B"/>
  <w15:chartTrackingRefBased/>
  <w15:docId w15:val="{349C478F-971F-4CBC-9165-F7AB10D9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820"/>
      </w:tabs>
      <w:jc w:val="center"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820"/>
      </w:tabs>
      <w:jc w:val="both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0"/>
      </w:tabs>
      <w:outlineLvl w:val="2"/>
    </w:pPr>
    <w:rPr>
      <w:b/>
      <w:i/>
      <w:sz w:val="22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268"/>
        <w:tab w:val="left" w:pos="5670"/>
      </w:tabs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4820"/>
      </w:tabs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7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7070E"/>
    <w:rPr>
      <w:rFonts w:ascii="Segoe UI" w:hAnsi="Segoe UI" w:cs="Segoe UI"/>
      <w:sz w:val="18"/>
      <w:szCs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D5E40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324D-70BB-45F4-95C5-04BE04DD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Gemeinde Schneisingen</dc:creator>
  <cp:keywords/>
  <cp:lastModifiedBy>Lehrling Kanzlei</cp:lastModifiedBy>
  <cp:revision>6</cp:revision>
  <cp:lastPrinted>2017-11-20T09:26:00Z</cp:lastPrinted>
  <dcterms:created xsi:type="dcterms:W3CDTF">2018-10-22T14:58:00Z</dcterms:created>
  <dcterms:modified xsi:type="dcterms:W3CDTF">2021-03-29T08:12:00Z</dcterms:modified>
</cp:coreProperties>
</file>